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E89E" w14:textId="77777777" w:rsidR="0017641B" w:rsidRPr="00F36CCB" w:rsidRDefault="0017641B" w:rsidP="0017641B">
      <w:pPr>
        <w:rPr>
          <w:b/>
          <w:sz w:val="22"/>
          <w:szCs w:val="22"/>
          <w:u w:val="single"/>
        </w:rPr>
      </w:pPr>
      <w:r w:rsidRPr="00F36CCB">
        <w:rPr>
          <w:b/>
          <w:sz w:val="22"/>
          <w:szCs w:val="22"/>
          <w:u w:val="single"/>
        </w:rPr>
        <w:t>Beatriz Trillos-Ballerini,</w:t>
      </w:r>
      <w:r>
        <w:rPr>
          <w:b/>
          <w:sz w:val="22"/>
          <w:szCs w:val="22"/>
          <w:u w:val="single"/>
        </w:rPr>
        <w:t xml:space="preserve"> Trillos-Ballerini Law Firm, PC, Shareholder,</w:t>
      </w:r>
      <w:r w:rsidRPr="00F36CCB">
        <w:rPr>
          <w:b/>
          <w:sz w:val="22"/>
          <w:szCs w:val="22"/>
          <w:u w:val="single"/>
        </w:rPr>
        <w:t xml:space="preserve"> Houston, TX </w:t>
      </w:r>
    </w:p>
    <w:p w14:paraId="304AB35E" w14:textId="77777777" w:rsidR="0017641B" w:rsidRPr="00F36CCB" w:rsidRDefault="0017641B" w:rsidP="0017641B">
      <w:pPr>
        <w:spacing w:afterLines="20" w:after="48"/>
        <w:outlineLvl w:val="0"/>
        <w:rPr>
          <w:sz w:val="22"/>
          <w:szCs w:val="22"/>
        </w:rPr>
      </w:pPr>
    </w:p>
    <w:p w14:paraId="12A6BC4A" w14:textId="760D262D" w:rsidR="006010D4" w:rsidRDefault="0017641B" w:rsidP="00B071A9">
      <w:pPr>
        <w:spacing w:afterLines="20" w:after="48"/>
        <w:outlineLvl w:val="0"/>
        <w:rPr>
          <w:sz w:val="22"/>
          <w:szCs w:val="22"/>
        </w:rPr>
      </w:pPr>
      <w:r w:rsidRPr="00F36CCB">
        <w:rPr>
          <w:sz w:val="22"/>
          <w:szCs w:val="22"/>
        </w:rPr>
        <w:t>BEATRIZ TR</w:t>
      </w:r>
      <w:r w:rsidR="008E5E63">
        <w:rPr>
          <w:sz w:val="22"/>
          <w:szCs w:val="22"/>
        </w:rPr>
        <w:t>I</w:t>
      </w:r>
      <w:r w:rsidR="00861B08">
        <w:rPr>
          <w:sz w:val="22"/>
          <w:szCs w:val="22"/>
        </w:rPr>
        <w:t xml:space="preserve">LLOS </w:t>
      </w:r>
      <w:r w:rsidR="007167B8">
        <w:rPr>
          <w:sz w:val="22"/>
          <w:szCs w:val="22"/>
        </w:rPr>
        <w:t xml:space="preserve">BALLERINI </w:t>
      </w:r>
      <w:r w:rsidR="000F3D4C">
        <w:rPr>
          <w:sz w:val="22"/>
          <w:szCs w:val="22"/>
        </w:rPr>
        <w:t>started he</w:t>
      </w:r>
      <w:r w:rsidR="007167B8">
        <w:rPr>
          <w:sz w:val="22"/>
          <w:szCs w:val="22"/>
        </w:rPr>
        <w:t xml:space="preserve">r own immigration law practice in 2005. </w:t>
      </w:r>
      <w:r w:rsidRPr="00F36CCB">
        <w:rPr>
          <w:sz w:val="22"/>
          <w:szCs w:val="22"/>
        </w:rPr>
        <w:t>She is licensed to practice by the Supreme Court of Texas, U.S. Court of Appeals for the Fifth Circuit and U.S. District Court of the Southern Dist</w:t>
      </w:r>
      <w:r w:rsidR="00861B08">
        <w:rPr>
          <w:sz w:val="22"/>
          <w:szCs w:val="22"/>
        </w:rPr>
        <w:t xml:space="preserve">rict of Texas.  </w:t>
      </w:r>
      <w:r w:rsidR="006010D4">
        <w:rPr>
          <w:sz w:val="22"/>
          <w:szCs w:val="22"/>
        </w:rPr>
        <w:t xml:space="preserve"> She is </w:t>
      </w:r>
      <w:r w:rsidRPr="00F36CCB">
        <w:rPr>
          <w:sz w:val="22"/>
          <w:szCs w:val="22"/>
        </w:rPr>
        <w:t>a Member of the College of the State Bar of Texas, State Bar Immigration and Nationality Law Section and</w:t>
      </w:r>
      <w:r>
        <w:rPr>
          <w:sz w:val="22"/>
          <w:szCs w:val="22"/>
        </w:rPr>
        <w:t xml:space="preserve"> Charter Member.  </w:t>
      </w:r>
    </w:p>
    <w:p w14:paraId="7C429B29" w14:textId="77777777" w:rsidR="006010D4" w:rsidRDefault="006010D4" w:rsidP="00B071A9">
      <w:pPr>
        <w:spacing w:afterLines="20" w:after="48"/>
        <w:outlineLvl w:val="0"/>
        <w:rPr>
          <w:sz w:val="22"/>
          <w:szCs w:val="22"/>
        </w:rPr>
      </w:pPr>
    </w:p>
    <w:p w14:paraId="138AC570" w14:textId="707808D2" w:rsidR="00861B08" w:rsidRDefault="0017641B" w:rsidP="0017641B">
      <w:pPr>
        <w:spacing w:afterLines="20" w:after="48"/>
        <w:outlineLvl w:val="0"/>
        <w:rPr>
          <w:sz w:val="22"/>
          <w:szCs w:val="22"/>
        </w:rPr>
      </w:pPr>
      <w:r>
        <w:rPr>
          <w:sz w:val="22"/>
          <w:szCs w:val="22"/>
        </w:rPr>
        <w:t>She has presented</w:t>
      </w:r>
      <w:r w:rsidRPr="00F36CCB">
        <w:rPr>
          <w:sz w:val="22"/>
          <w:szCs w:val="22"/>
        </w:rPr>
        <w:t xml:space="preserve"> at the International Bar Association Annual Meeting, Immigration Law Section</w:t>
      </w:r>
      <w:r w:rsidR="005448C8">
        <w:rPr>
          <w:sz w:val="22"/>
          <w:szCs w:val="22"/>
        </w:rPr>
        <w:t xml:space="preserve">, </w:t>
      </w:r>
      <w:r w:rsidR="008E5E63">
        <w:rPr>
          <w:sz w:val="22"/>
          <w:szCs w:val="22"/>
        </w:rPr>
        <w:t>AILA Texas</w:t>
      </w:r>
      <w:r w:rsidR="006C0BF5">
        <w:rPr>
          <w:sz w:val="22"/>
          <w:szCs w:val="22"/>
        </w:rPr>
        <w:t xml:space="preserve"> Chapter Conference</w:t>
      </w:r>
      <w:r w:rsidR="00ED4603">
        <w:rPr>
          <w:sz w:val="22"/>
          <w:szCs w:val="22"/>
        </w:rPr>
        <w:t>s</w:t>
      </w:r>
      <w:r w:rsidR="006C0BF5">
        <w:rPr>
          <w:sz w:val="22"/>
          <w:szCs w:val="22"/>
        </w:rPr>
        <w:t xml:space="preserve">, </w:t>
      </w:r>
      <w:r w:rsidR="000F3D4C" w:rsidRPr="006C0BF5">
        <w:rPr>
          <w:sz w:val="22"/>
          <w:szCs w:val="22"/>
        </w:rPr>
        <w:t>and AILA</w:t>
      </w:r>
      <w:r w:rsidR="008E5E63" w:rsidRPr="006C0BF5">
        <w:rPr>
          <w:sz w:val="22"/>
          <w:szCs w:val="22"/>
        </w:rPr>
        <w:t xml:space="preserve"> Mid South Conference</w:t>
      </w:r>
      <w:r w:rsidR="00ED4603">
        <w:rPr>
          <w:sz w:val="22"/>
          <w:szCs w:val="22"/>
        </w:rPr>
        <w:t>s</w:t>
      </w:r>
      <w:r w:rsidR="008E5E63" w:rsidRPr="006C0BF5">
        <w:rPr>
          <w:sz w:val="22"/>
          <w:szCs w:val="22"/>
        </w:rPr>
        <w:t xml:space="preserve"> </w:t>
      </w:r>
      <w:r w:rsidRPr="006C0BF5">
        <w:rPr>
          <w:sz w:val="22"/>
          <w:szCs w:val="22"/>
        </w:rPr>
        <w:t>and</w:t>
      </w:r>
      <w:r w:rsidR="000F3D4C">
        <w:rPr>
          <w:sz w:val="22"/>
          <w:szCs w:val="22"/>
        </w:rPr>
        <w:t xml:space="preserve"> is also </w:t>
      </w:r>
      <w:r w:rsidRPr="006C0BF5">
        <w:rPr>
          <w:sz w:val="22"/>
          <w:szCs w:val="22"/>
        </w:rPr>
        <w:t>a frequent speaker on local and national Univision on immigration law i</w:t>
      </w:r>
      <w:r w:rsidR="00ED4603">
        <w:rPr>
          <w:sz w:val="22"/>
          <w:szCs w:val="22"/>
        </w:rPr>
        <w:t xml:space="preserve">ssues. </w:t>
      </w:r>
      <w:r w:rsidR="006010D4">
        <w:rPr>
          <w:sz w:val="22"/>
          <w:szCs w:val="22"/>
        </w:rPr>
        <w:t xml:space="preserve"> She also serves as General Counsel to the Consulate General of Italy in Texas </w:t>
      </w:r>
      <w:r w:rsidR="00ED4603">
        <w:rPr>
          <w:sz w:val="22"/>
          <w:szCs w:val="22"/>
        </w:rPr>
        <w:t xml:space="preserve">(2005-present).  </w:t>
      </w:r>
      <w:r w:rsidR="00B071A9">
        <w:rPr>
          <w:sz w:val="22"/>
          <w:szCs w:val="22"/>
        </w:rPr>
        <w:t xml:space="preserve">Attorney </w:t>
      </w:r>
      <w:r w:rsidR="00B071A9" w:rsidRPr="006C0BF5">
        <w:rPr>
          <w:sz w:val="22"/>
          <w:szCs w:val="22"/>
        </w:rPr>
        <w:t>Ballerini was the Co-Chair of the AILA Texas Chapter Spring Conference in 2012.</w:t>
      </w:r>
      <w:r w:rsidR="00B071A9">
        <w:rPr>
          <w:sz w:val="22"/>
          <w:szCs w:val="22"/>
        </w:rPr>
        <w:t xml:space="preserve">  </w:t>
      </w:r>
      <w:r w:rsidR="00ED4603">
        <w:rPr>
          <w:sz w:val="22"/>
          <w:szCs w:val="22"/>
        </w:rPr>
        <w:t>Super Lawyers Magazine and Texas Super Lawyer</w:t>
      </w:r>
      <w:r w:rsidR="001F34C2">
        <w:rPr>
          <w:sz w:val="22"/>
          <w:szCs w:val="22"/>
        </w:rPr>
        <w:t>s</w:t>
      </w:r>
      <w:r w:rsidR="00ED4603">
        <w:rPr>
          <w:sz w:val="22"/>
          <w:szCs w:val="22"/>
        </w:rPr>
        <w:t xml:space="preserve"> recently selected her </w:t>
      </w:r>
      <w:r w:rsidR="00B071A9">
        <w:rPr>
          <w:sz w:val="22"/>
          <w:szCs w:val="22"/>
        </w:rPr>
        <w:t>to the</w:t>
      </w:r>
      <w:r w:rsidR="00ED4603">
        <w:rPr>
          <w:sz w:val="22"/>
          <w:szCs w:val="22"/>
        </w:rPr>
        <w:t xml:space="preserve"> 2014</w:t>
      </w:r>
      <w:r w:rsidR="00B071A9">
        <w:rPr>
          <w:sz w:val="22"/>
          <w:szCs w:val="22"/>
        </w:rPr>
        <w:t xml:space="preserve"> Rising Star list</w:t>
      </w:r>
      <w:r w:rsidR="00ED4603">
        <w:rPr>
          <w:sz w:val="22"/>
          <w:szCs w:val="22"/>
        </w:rPr>
        <w:t xml:space="preserve">. </w:t>
      </w:r>
    </w:p>
    <w:p w14:paraId="1DD5BC11" w14:textId="77777777" w:rsidR="00861B08" w:rsidRDefault="00861B08" w:rsidP="0017641B">
      <w:pPr>
        <w:spacing w:afterLines="20" w:after="48"/>
        <w:outlineLvl w:val="0"/>
        <w:rPr>
          <w:sz w:val="22"/>
          <w:szCs w:val="22"/>
        </w:rPr>
      </w:pPr>
    </w:p>
    <w:p w14:paraId="4330153B" w14:textId="778C6582" w:rsidR="0017641B" w:rsidRPr="00F36CCB" w:rsidRDefault="0017641B" w:rsidP="0017641B">
      <w:pPr>
        <w:spacing w:afterLines="20" w:after="48"/>
        <w:outlineLvl w:val="0"/>
        <w:rPr>
          <w:sz w:val="22"/>
          <w:szCs w:val="22"/>
        </w:rPr>
      </w:pPr>
      <w:r w:rsidRPr="00F36CCB">
        <w:rPr>
          <w:sz w:val="22"/>
          <w:szCs w:val="22"/>
        </w:rPr>
        <w:t>In her private practice, A</w:t>
      </w:r>
      <w:r w:rsidR="00861B08">
        <w:rPr>
          <w:sz w:val="22"/>
          <w:szCs w:val="22"/>
        </w:rPr>
        <w:t xml:space="preserve">ttorney </w:t>
      </w:r>
      <w:r w:rsidR="00EC6F0E">
        <w:rPr>
          <w:sz w:val="22"/>
          <w:szCs w:val="22"/>
        </w:rPr>
        <w:t xml:space="preserve">Ballerini focuses on </w:t>
      </w:r>
      <w:r w:rsidRPr="00F36CCB">
        <w:rPr>
          <w:sz w:val="22"/>
          <w:szCs w:val="22"/>
        </w:rPr>
        <w:t>a variety of immi</w:t>
      </w:r>
      <w:r w:rsidR="00EC6F0E">
        <w:rPr>
          <w:sz w:val="22"/>
          <w:szCs w:val="22"/>
        </w:rPr>
        <w:t xml:space="preserve">gration and nationality matters.  She possesses </w:t>
      </w:r>
      <w:r w:rsidRPr="00F36CCB">
        <w:rPr>
          <w:sz w:val="22"/>
          <w:szCs w:val="22"/>
        </w:rPr>
        <w:t>extensive expe</w:t>
      </w:r>
      <w:r w:rsidR="00EC6F0E">
        <w:rPr>
          <w:sz w:val="22"/>
          <w:szCs w:val="22"/>
        </w:rPr>
        <w:t>rience in</w:t>
      </w:r>
      <w:r w:rsidR="00ED4603">
        <w:rPr>
          <w:sz w:val="22"/>
          <w:szCs w:val="22"/>
        </w:rPr>
        <w:t xml:space="preserve"> </w:t>
      </w:r>
      <w:r w:rsidR="00EC6F0E">
        <w:rPr>
          <w:sz w:val="22"/>
          <w:szCs w:val="22"/>
        </w:rPr>
        <w:t>employment-based</w:t>
      </w:r>
      <w:r w:rsidR="00ED4603">
        <w:rPr>
          <w:sz w:val="22"/>
          <w:szCs w:val="22"/>
        </w:rPr>
        <w:t xml:space="preserve"> immigration</w:t>
      </w:r>
      <w:r w:rsidR="001F34C2">
        <w:rPr>
          <w:sz w:val="22"/>
          <w:szCs w:val="22"/>
        </w:rPr>
        <w:t xml:space="preserve">, namely </w:t>
      </w:r>
      <w:r w:rsidR="00911F07">
        <w:rPr>
          <w:sz w:val="22"/>
          <w:szCs w:val="22"/>
        </w:rPr>
        <w:t>visas for</w:t>
      </w:r>
      <w:r w:rsidR="00ED4603">
        <w:rPr>
          <w:sz w:val="22"/>
          <w:szCs w:val="22"/>
        </w:rPr>
        <w:t xml:space="preserve"> investors, </w:t>
      </w:r>
      <w:r w:rsidR="00911F07">
        <w:rPr>
          <w:sz w:val="22"/>
          <w:szCs w:val="22"/>
        </w:rPr>
        <w:t>multinational managers</w:t>
      </w:r>
      <w:r w:rsidR="00ED4603">
        <w:rPr>
          <w:sz w:val="22"/>
          <w:szCs w:val="22"/>
        </w:rPr>
        <w:t xml:space="preserve">, professionals, persons of extraordinary </w:t>
      </w:r>
      <w:r w:rsidR="00911F07">
        <w:rPr>
          <w:sz w:val="22"/>
          <w:szCs w:val="22"/>
        </w:rPr>
        <w:t>ability, athletes and artists.  She also handles labor certifications, national interest</w:t>
      </w:r>
      <w:r w:rsidR="00EC6F0E">
        <w:rPr>
          <w:sz w:val="22"/>
          <w:szCs w:val="22"/>
        </w:rPr>
        <w:t xml:space="preserve"> waivers and physician cases. Her firm also represents clients in a </w:t>
      </w:r>
      <w:r w:rsidRPr="00F36CCB">
        <w:rPr>
          <w:sz w:val="22"/>
          <w:szCs w:val="22"/>
        </w:rPr>
        <w:t>wide range of family based i</w:t>
      </w:r>
      <w:r w:rsidR="00EC6F0E">
        <w:rPr>
          <w:sz w:val="22"/>
          <w:szCs w:val="22"/>
        </w:rPr>
        <w:t>mmigration</w:t>
      </w:r>
      <w:r w:rsidR="001F34C2">
        <w:rPr>
          <w:sz w:val="22"/>
          <w:szCs w:val="22"/>
        </w:rPr>
        <w:t xml:space="preserve">, hardship waivers, </w:t>
      </w:r>
      <w:r w:rsidRPr="00F36CCB">
        <w:rPr>
          <w:sz w:val="22"/>
          <w:szCs w:val="22"/>
        </w:rPr>
        <w:t>naturalization and humanitarian visas. She is a native Spanish speaker, fluent in Italian and conversant in Frenc</w:t>
      </w:r>
      <w:r>
        <w:rPr>
          <w:sz w:val="22"/>
          <w:szCs w:val="22"/>
        </w:rPr>
        <w:t xml:space="preserve">h. </w:t>
      </w:r>
      <w:r w:rsidR="006010D4">
        <w:rPr>
          <w:sz w:val="22"/>
          <w:szCs w:val="22"/>
        </w:rPr>
        <w:t xml:space="preserve"> </w:t>
      </w:r>
    </w:p>
    <w:p w14:paraId="26AB6349" w14:textId="77777777" w:rsidR="0017641B" w:rsidRPr="00F36CCB" w:rsidRDefault="0017641B" w:rsidP="0017641B">
      <w:pPr>
        <w:rPr>
          <w:b/>
          <w:sz w:val="22"/>
          <w:szCs w:val="22"/>
        </w:rPr>
      </w:pPr>
      <w:bookmarkStart w:id="0" w:name="_GoBack"/>
      <w:bookmarkEnd w:id="0"/>
    </w:p>
    <w:p w14:paraId="180C9BBF" w14:textId="77777777" w:rsidR="00EC320D" w:rsidRDefault="00EC320D"/>
    <w:sectPr w:rsidR="00EC320D" w:rsidSect="00EC32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1B"/>
    <w:rsid w:val="00022051"/>
    <w:rsid w:val="000F3D4C"/>
    <w:rsid w:val="0017641B"/>
    <w:rsid w:val="001F34C2"/>
    <w:rsid w:val="00453201"/>
    <w:rsid w:val="005448C8"/>
    <w:rsid w:val="006010D4"/>
    <w:rsid w:val="006523B7"/>
    <w:rsid w:val="006C0BF5"/>
    <w:rsid w:val="007167B8"/>
    <w:rsid w:val="00861B08"/>
    <w:rsid w:val="008E5E63"/>
    <w:rsid w:val="00911F07"/>
    <w:rsid w:val="00973D1D"/>
    <w:rsid w:val="00B071A9"/>
    <w:rsid w:val="00DA31E1"/>
    <w:rsid w:val="00E725B0"/>
    <w:rsid w:val="00EC320D"/>
    <w:rsid w:val="00EC6F0E"/>
    <w:rsid w:val="00ED4603"/>
    <w:rsid w:val="00FE3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9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1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1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1356</Characters>
  <Application>Microsoft Macintosh Word</Application>
  <DocSecurity>0</DocSecurity>
  <Lines>11</Lines>
  <Paragraphs>3</Paragraphs>
  <ScaleCrop>false</ScaleCrop>
  <Company>Trillos Ballerini Law Firm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Trillos Ballerini</dc:creator>
  <cp:keywords/>
  <dc:description/>
  <cp:lastModifiedBy>Beatriz Trillos Ballerini</cp:lastModifiedBy>
  <cp:revision>5</cp:revision>
  <cp:lastPrinted>2014-03-23T20:40:00Z</cp:lastPrinted>
  <dcterms:created xsi:type="dcterms:W3CDTF">2014-03-23T19:28:00Z</dcterms:created>
  <dcterms:modified xsi:type="dcterms:W3CDTF">2014-03-23T20:59:00Z</dcterms:modified>
</cp:coreProperties>
</file>